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Canterbury Nightline</w:t>
      </w:r>
    </w:p>
    <w:p w:rsidR="00000000" w:rsidDel="00000000" w:rsidP="00000000" w:rsidRDefault="00000000" w:rsidRPr="00000000" w14:paraId="00000002">
      <w:pPr>
        <w:pStyle w:val="Subtitle"/>
        <w:jc w:val="center"/>
        <w:rPr/>
      </w:pPr>
      <w:r w:rsidDel="00000000" w:rsidR="00000000" w:rsidRPr="00000000">
        <w:rPr>
          <w:rtl w:val="0"/>
        </w:rPr>
        <w:t xml:space="preserve">Role Description</w:t>
      </w:r>
    </w:p>
    <w:p w:rsidR="00000000" w:rsidDel="00000000" w:rsidP="00000000" w:rsidRDefault="00000000" w:rsidRPr="00000000" w14:paraId="00000003">
      <w:pPr>
        <w:tabs>
          <w:tab w:val="left" w:pos="2552"/>
        </w:tabs>
        <w:spacing w:line="240" w:lineRule="auto"/>
        <w:rPr/>
      </w:pPr>
      <w:r w:rsidDel="00000000" w:rsidR="00000000" w:rsidRPr="00000000">
        <w:rPr>
          <w:b w:val="1"/>
          <w:rtl w:val="0"/>
        </w:rPr>
        <w:t xml:space="preserve">Role Title:</w:t>
        <w:tab/>
      </w:r>
      <w:r w:rsidDel="00000000" w:rsidR="00000000" w:rsidRPr="00000000">
        <w:rPr>
          <w:rtl w:val="0"/>
        </w:rPr>
        <w:t xml:space="preserve">Canterbury Nightline Publicity Volunteer</w:t>
      </w:r>
    </w:p>
    <w:p w:rsidR="00000000" w:rsidDel="00000000" w:rsidP="00000000" w:rsidRDefault="00000000" w:rsidRPr="00000000" w14:paraId="00000004">
      <w:pPr>
        <w:tabs>
          <w:tab w:val="left" w:pos="2552"/>
        </w:tabs>
        <w:spacing w:line="240" w:lineRule="auto"/>
        <w:rPr/>
      </w:pPr>
      <w:r w:rsidDel="00000000" w:rsidR="00000000" w:rsidRPr="00000000">
        <w:rPr>
          <w:b w:val="1"/>
          <w:rtl w:val="0"/>
        </w:rPr>
        <w:t xml:space="preserve">Responsible to:</w:t>
        <w:tab/>
      </w:r>
      <w:r w:rsidDel="00000000" w:rsidR="00000000" w:rsidRPr="00000000">
        <w:rPr>
          <w:rtl w:val="0"/>
        </w:rPr>
        <w:t xml:space="preserve">Canterbury Nightline Publicity Coordinator</w:t>
      </w:r>
    </w:p>
    <w:p w:rsidR="00000000" w:rsidDel="00000000" w:rsidP="00000000" w:rsidRDefault="00000000" w:rsidRPr="00000000" w14:paraId="00000005">
      <w:pPr>
        <w:tabs>
          <w:tab w:val="left" w:pos="2552"/>
        </w:tabs>
        <w:spacing w:line="240" w:lineRule="auto"/>
        <w:ind w:left="2550" w:hanging="2550"/>
        <w:rPr/>
      </w:pPr>
      <w:r w:rsidDel="00000000" w:rsidR="00000000" w:rsidRPr="00000000">
        <w:rPr>
          <w:b w:val="1"/>
          <w:rtl w:val="0"/>
        </w:rPr>
        <w:t xml:space="preserve">Key Contacts:                                </w:t>
      </w:r>
      <w:r w:rsidDel="00000000" w:rsidR="00000000" w:rsidRPr="00000000">
        <w:rPr>
          <w:rtl w:val="0"/>
        </w:rPr>
        <w:t xml:space="preserve">Canterbury Nightline Publicity Coordinator, Shannon Higerty of Kent Union </w:t>
      </w:r>
    </w:p>
    <w:p w:rsidR="00000000" w:rsidDel="00000000" w:rsidP="00000000" w:rsidRDefault="00000000" w:rsidRPr="00000000" w14:paraId="00000006">
      <w:pPr>
        <w:keepNext w:val="0"/>
        <w:keepLines w:val="0"/>
        <w:pageBreakBefore w:val="0"/>
        <w:widowControl w:val="1"/>
        <w:pBdr>
          <w:top w:color="4472c4" w:space="0" w:sz="24" w:val="single"/>
          <w:left w:color="4472c4" w:space="0" w:sz="24" w:val="single"/>
          <w:bottom w:color="4472c4" w:space="0" w:sz="24" w:val="single"/>
          <w:right w:color="4472c4" w:space="0" w:sz="24" w:val="single"/>
          <w:between w:space="0" w:sz="0" w:val="nil"/>
        </w:pBdr>
        <w:shd w:fill="4472c4" w:val="clear"/>
        <w:spacing w:after="0" w:before="100" w:line="276" w:lineRule="auto"/>
        <w:ind w:left="0" w:right="0" w:firstLine="0"/>
        <w:jc w:val="left"/>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About Canterbury Nightline</w:t>
      </w:r>
    </w:p>
    <w:p w:rsidR="00000000" w:rsidDel="00000000" w:rsidP="00000000" w:rsidRDefault="00000000" w:rsidRPr="00000000" w14:paraId="00000007">
      <w:pPr>
        <w:rPr/>
      </w:pPr>
      <w:r w:rsidDel="00000000" w:rsidR="00000000" w:rsidRPr="00000000">
        <w:rPr>
          <w:rtl w:val="0"/>
        </w:rPr>
        <w:t xml:space="preserve">Canterbury Nightline launched in January 2018 covering all students at Canterbury Christ Church University and the University of Kent. The service provides a confidential non-judgemental listening service by phone, instant messenger, and email to students between 8pm and 8am five days a week.</w:t>
      </w:r>
    </w:p>
    <w:p w:rsidR="00000000" w:rsidDel="00000000" w:rsidP="00000000" w:rsidRDefault="00000000" w:rsidRPr="00000000" w14:paraId="00000008">
      <w:pPr>
        <w:rPr/>
      </w:pPr>
      <w:r w:rsidDel="00000000" w:rsidR="00000000" w:rsidRPr="00000000">
        <w:rPr>
          <w:rtl w:val="0"/>
        </w:rPr>
        <w:t xml:space="preserve">Once appointed volunteers are asked to commit to volunteering until the end of the academic year (July 2021) when they can then decide if they wish to volunteer for another year. </w:t>
      </w:r>
    </w:p>
    <w:p w:rsidR="00000000" w:rsidDel="00000000" w:rsidP="00000000" w:rsidRDefault="00000000" w:rsidRPr="00000000" w14:paraId="00000009">
      <w:pPr>
        <w:pStyle w:val="Heading1"/>
        <w:rPr/>
      </w:pPr>
      <w:r w:rsidDel="00000000" w:rsidR="00000000" w:rsidRPr="00000000">
        <w:rPr>
          <w:rtl w:val="0"/>
        </w:rPr>
        <w:t xml:space="preserve">Responsibilities</w:t>
      </w:r>
    </w:p>
    <w:p w:rsidR="00000000" w:rsidDel="00000000" w:rsidP="00000000" w:rsidRDefault="00000000" w:rsidRPr="00000000" w14:paraId="0000000A">
      <w:pPr>
        <w:pStyle w:val="Heading2"/>
        <w:rPr/>
      </w:pPr>
      <w:r w:rsidDel="00000000" w:rsidR="00000000" w:rsidRPr="00000000">
        <w:rPr>
          <w:rtl w:val="0"/>
        </w:rPr>
        <w:t xml:space="preserve">Principles</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0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Uphold the Nightline Principles:</w:t>
      </w:r>
    </w:p>
    <w:p w:rsidR="00000000" w:rsidDel="00000000" w:rsidP="00000000" w:rsidRDefault="00000000" w:rsidRPr="00000000" w14:paraId="0000000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Anonymous</w:t>
      </w:r>
    </w:p>
    <w:p w:rsidR="00000000" w:rsidDel="00000000" w:rsidP="00000000" w:rsidRDefault="00000000" w:rsidRPr="00000000" w14:paraId="0000000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Confidential</w:t>
      </w:r>
    </w:p>
    <w:p w:rsidR="00000000" w:rsidDel="00000000" w:rsidP="00000000" w:rsidRDefault="00000000" w:rsidRPr="00000000" w14:paraId="0000000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Non-judgemental</w:t>
      </w:r>
    </w:p>
    <w:p w:rsidR="00000000" w:rsidDel="00000000" w:rsidP="00000000" w:rsidRDefault="00000000" w:rsidRPr="00000000" w14:paraId="0000000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Non-directional</w:t>
      </w:r>
    </w:p>
    <w:p w:rsidR="00000000" w:rsidDel="00000000" w:rsidP="00000000" w:rsidRDefault="00000000" w:rsidRPr="00000000" w14:paraId="0000001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Non-advisory</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to disclose the identity of any volunteer to anyone outside of the Nightline.</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the location of the Nightline Space is kept confidential within the Nightline</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 all policies and procedures to ensure the principles are upheld</w:t>
      </w:r>
    </w:p>
    <w:p w:rsidR="00000000" w:rsidDel="00000000" w:rsidP="00000000" w:rsidRDefault="00000000" w:rsidRPr="00000000" w14:paraId="00000014">
      <w:pPr>
        <w:pStyle w:val="Heading2"/>
        <w:rPr/>
      </w:pPr>
      <w:r w:rsidDel="00000000" w:rsidR="00000000" w:rsidRPr="00000000">
        <w:rPr>
          <w:rtl w:val="0"/>
        </w:rPr>
        <w:t xml:space="preserve">Responsibilities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the Nightline social media pages updated, and any other forms of social media created</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 Freshers Fair and other promotional events across both universities</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 the student faces of Canterbury Nightline</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the service is promoted across both universities and all campuses </w:t>
      </w:r>
    </w:p>
    <w:p w:rsidR="00000000" w:rsidDel="00000000" w:rsidP="00000000" w:rsidRDefault="00000000" w:rsidRPr="00000000" w14:paraId="00000019">
      <w:pPr>
        <w:pStyle w:val="Heading1"/>
        <w:rPr/>
      </w:pPr>
      <w:r w:rsidDel="00000000" w:rsidR="00000000" w:rsidRPr="00000000">
        <w:rPr>
          <w:rtl w:val="0"/>
        </w:rPr>
        <w:t xml:space="preserve">Benefit for volunteers</w:t>
      </w:r>
    </w:p>
    <w:p w:rsidR="00000000" w:rsidDel="00000000" w:rsidP="00000000" w:rsidRDefault="00000000" w:rsidRPr="00000000" w14:paraId="0000001A">
      <w:pPr>
        <w:numPr>
          <w:ilvl w:val="0"/>
          <w:numId w:val="1"/>
        </w:numPr>
        <w:spacing w:after="0" w:before="0" w:line="240" w:lineRule="auto"/>
        <w:ind w:left="720" w:hanging="360"/>
        <w:rPr/>
      </w:pPr>
      <w:r w:rsidDel="00000000" w:rsidR="00000000" w:rsidRPr="00000000">
        <w:rPr>
          <w:rtl w:val="0"/>
        </w:rPr>
        <w:t xml:space="preserve">An opportunity to develop skills that will be useful in later life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your role to log time towards volunteering awards and other employability schemes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Fantastic opportunity to gain experience and a reference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a positive difference to the community and to other student’s lives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 further information or to set up an informal meeting contact the coordinators at: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recruitment@canterbury.nightline.ac.uk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5"/>
        <w:rPr/>
      </w:pPr>
      <w:r w:rsidDel="00000000" w:rsidR="00000000" w:rsidRPr="00000000">
        <w:rPr>
          <w:rtl w:val="0"/>
        </w:rPr>
        <w:t xml:space="preserve">Personal specification</w:t>
      </w:r>
    </w:p>
    <w:tbl>
      <w:tblPr>
        <w:tblStyle w:val="Table1"/>
        <w:tblW w:w="9016.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2001"/>
        <w:gridCol w:w="2000"/>
        <w:gridCol w:w="2701"/>
        <w:gridCol w:w="2314"/>
        <w:tblGridChange w:id="0">
          <w:tblGrid>
            <w:gridCol w:w="2001"/>
            <w:gridCol w:w="2000"/>
            <w:gridCol w:w="2701"/>
            <w:gridCol w:w="2314"/>
          </w:tblGrid>
        </w:tblGridChange>
      </w:tblGrid>
      <w:tr>
        <w:trPr>
          <w:cantSplit w:val="0"/>
          <w:tblHeader w:val="0"/>
        </w:trPr>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t xml:space="preserve">Essential/Desirable</w:t>
            </w:r>
          </w:p>
        </w:tc>
        <w:tc>
          <w:tcPr/>
          <w:p w:rsidR="00000000" w:rsidDel="00000000" w:rsidP="00000000" w:rsidRDefault="00000000" w:rsidRPr="00000000" w14:paraId="0000004E">
            <w:pPr>
              <w:jc w:val="center"/>
              <w:rPr/>
            </w:pPr>
            <w:r w:rsidDel="00000000" w:rsidR="00000000" w:rsidRPr="00000000">
              <w:rPr>
                <w:rtl w:val="0"/>
              </w:rPr>
              <w:t xml:space="preserve">How assessed</w:t>
            </w:r>
          </w:p>
        </w:tc>
      </w:tr>
      <w:tr>
        <w:trPr>
          <w:cantSplit w:val="0"/>
          <w:trHeight w:val="50" w:hRule="atLeast"/>
          <w:tblHeader w:val="0"/>
        </w:trPr>
        <w:tc>
          <w:tcPr>
            <w:vMerge w:val="restart"/>
          </w:tcPr>
          <w:p w:rsidR="00000000" w:rsidDel="00000000" w:rsidP="00000000" w:rsidRDefault="00000000" w:rsidRPr="00000000" w14:paraId="0000004F">
            <w:pPr>
              <w:rPr/>
            </w:pPr>
            <w:r w:rsidDel="00000000" w:rsidR="00000000" w:rsidRPr="00000000">
              <w:rPr>
                <w:rtl w:val="0"/>
              </w:rPr>
              <w:t xml:space="preserve">Qualifications</w:t>
            </w:r>
          </w:p>
        </w:tc>
        <w:tc>
          <w:tcPr/>
          <w:p w:rsidR="00000000" w:rsidDel="00000000" w:rsidP="00000000" w:rsidRDefault="00000000" w:rsidRPr="00000000" w14:paraId="00000050">
            <w:pPr>
              <w:rPr/>
            </w:pPr>
            <w:r w:rsidDel="00000000" w:rsidR="00000000" w:rsidRPr="00000000">
              <w:rPr>
                <w:rtl w:val="0"/>
              </w:rPr>
              <w:t xml:space="preserve">Be a student at either Kent or Canterbury university</w:t>
            </w:r>
          </w:p>
        </w:tc>
        <w:tc>
          <w:tcPr/>
          <w:p w:rsidR="00000000" w:rsidDel="00000000" w:rsidP="00000000" w:rsidRDefault="00000000" w:rsidRPr="00000000" w14:paraId="00000051">
            <w:pPr>
              <w:rPr/>
            </w:pPr>
            <w:r w:rsidDel="00000000" w:rsidR="00000000" w:rsidRPr="00000000">
              <w:rPr>
                <w:rtl w:val="0"/>
              </w:rPr>
              <w:t xml:space="preserve">Essential </w:t>
            </w:r>
          </w:p>
        </w:tc>
        <w:tc>
          <w:tcPr/>
          <w:p w:rsidR="00000000" w:rsidDel="00000000" w:rsidP="00000000" w:rsidRDefault="00000000" w:rsidRPr="00000000" w14:paraId="00000052">
            <w:pPr>
              <w:rPr/>
            </w:pPr>
            <w:r w:rsidDel="00000000" w:rsidR="00000000" w:rsidRPr="00000000">
              <w:rPr>
                <w:rtl w:val="0"/>
              </w:rPr>
              <w:t xml:space="preserve">Application Form</w:t>
            </w:r>
          </w:p>
        </w:tc>
      </w:tr>
      <w:tr>
        <w:trPr>
          <w:cantSplit w:val="0"/>
          <w:trHeight w:val="50" w:hRule="atLeast"/>
          <w:tblHeader w:val="0"/>
        </w:trPr>
        <w:tc>
          <w:tcPr>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d9e2f3" w:val="clear"/>
          </w:tcPr>
          <w:p w:rsidR="00000000" w:rsidDel="00000000" w:rsidP="00000000" w:rsidRDefault="00000000" w:rsidRPr="00000000" w14:paraId="00000054">
            <w:pPr>
              <w:rPr/>
            </w:pPr>
            <w:r w:rsidDel="00000000" w:rsidR="00000000" w:rsidRPr="00000000">
              <w:rPr>
                <w:rtl w:val="0"/>
              </w:rPr>
              <w:t xml:space="preserve">Be completing a relevant course e.g. Psychology or marketing</w:t>
            </w:r>
          </w:p>
        </w:tc>
        <w:tc>
          <w:tcPr>
            <w:shd w:fill="d9e2f3" w:val="clear"/>
          </w:tcPr>
          <w:p w:rsidR="00000000" w:rsidDel="00000000" w:rsidP="00000000" w:rsidRDefault="00000000" w:rsidRPr="00000000" w14:paraId="00000055">
            <w:pPr>
              <w:rPr/>
            </w:pPr>
            <w:r w:rsidDel="00000000" w:rsidR="00000000" w:rsidRPr="00000000">
              <w:rPr>
                <w:rtl w:val="0"/>
              </w:rPr>
              <w:t xml:space="preserve">Desirable</w:t>
            </w:r>
          </w:p>
        </w:tc>
        <w:tc>
          <w:tcPr>
            <w:shd w:fill="d9e2f3" w:val="clear"/>
          </w:tcPr>
          <w:p w:rsidR="00000000" w:rsidDel="00000000" w:rsidP="00000000" w:rsidRDefault="00000000" w:rsidRPr="00000000" w14:paraId="00000056">
            <w:pPr>
              <w:rPr/>
            </w:pPr>
            <w:r w:rsidDel="00000000" w:rsidR="00000000" w:rsidRPr="00000000">
              <w:rPr>
                <w:rtl w:val="0"/>
              </w:rPr>
              <w:t xml:space="preserve">Application Form</w:t>
            </w:r>
          </w:p>
        </w:tc>
      </w:tr>
      <w:tr>
        <w:trPr>
          <w:cantSplit w:val="0"/>
          <w:trHeight w:val="50" w:hRule="atLeast"/>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t xml:space="preserve">Have completed relevant CPD courses e.g. social media use, GDPR</w:t>
            </w:r>
          </w:p>
        </w:tc>
        <w:tc>
          <w:tcPr/>
          <w:p w:rsidR="00000000" w:rsidDel="00000000" w:rsidP="00000000" w:rsidRDefault="00000000" w:rsidRPr="00000000" w14:paraId="00000059">
            <w:pPr>
              <w:rPr/>
            </w:pPr>
            <w:r w:rsidDel="00000000" w:rsidR="00000000" w:rsidRPr="00000000">
              <w:rPr>
                <w:rtl w:val="0"/>
              </w:rPr>
              <w:t xml:space="preserve">Desirable</w:t>
            </w:r>
          </w:p>
        </w:tc>
        <w:tc>
          <w:tcPr/>
          <w:p w:rsidR="00000000" w:rsidDel="00000000" w:rsidP="00000000" w:rsidRDefault="00000000" w:rsidRPr="00000000" w14:paraId="0000005A">
            <w:pPr>
              <w:rPr/>
            </w:pPr>
            <w:r w:rsidDel="00000000" w:rsidR="00000000" w:rsidRPr="00000000">
              <w:rPr>
                <w:rtl w:val="0"/>
              </w:rPr>
              <w:t xml:space="preserve">Application form</w:t>
            </w:r>
          </w:p>
        </w:tc>
      </w:tr>
      <w:tr>
        <w:trPr>
          <w:cantSplit w:val="0"/>
          <w:trHeight w:val="930" w:hRule="atLeast"/>
          <w:tblHeader w:val="0"/>
        </w:trPr>
        <w:tc>
          <w:tcPr>
            <w:vMerge w:val="restart"/>
          </w:tcPr>
          <w:p w:rsidR="00000000" w:rsidDel="00000000" w:rsidP="00000000" w:rsidRDefault="00000000" w:rsidRPr="00000000" w14:paraId="0000005B">
            <w:pPr>
              <w:rPr/>
            </w:pPr>
            <w:r w:rsidDel="00000000" w:rsidR="00000000" w:rsidRPr="00000000">
              <w:rPr>
                <w:rtl w:val="0"/>
              </w:rPr>
              <w:t xml:space="preserve">Experience</w:t>
            </w:r>
          </w:p>
        </w:tc>
        <w:tc>
          <w:tcPr/>
          <w:p w:rsidR="00000000" w:rsidDel="00000000" w:rsidP="00000000" w:rsidRDefault="00000000" w:rsidRPr="00000000" w14:paraId="0000005C">
            <w:pPr>
              <w:rPr/>
            </w:pPr>
            <w:r w:rsidDel="00000000" w:rsidR="00000000" w:rsidRPr="00000000">
              <w:rPr>
                <w:rtl w:val="0"/>
              </w:rPr>
              <w:t xml:space="preserve">Social role in a society or group</w:t>
            </w:r>
          </w:p>
        </w:tc>
        <w:tc>
          <w:tcPr/>
          <w:p w:rsidR="00000000" w:rsidDel="00000000" w:rsidP="00000000" w:rsidRDefault="00000000" w:rsidRPr="00000000" w14:paraId="0000005D">
            <w:pPr>
              <w:rPr/>
            </w:pPr>
            <w:r w:rsidDel="00000000" w:rsidR="00000000" w:rsidRPr="00000000">
              <w:rPr>
                <w:rtl w:val="0"/>
              </w:rPr>
              <w:t xml:space="preserve">Essential</w:t>
            </w:r>
          </w:p>
        </w:tc>
        <w:tc>
          <w:tcPr/>
          <w:p w:rsidR="00000000" w:rsidDel="00000000" w:rsidP="00000000" w:rsidRDefault="00000000" w:rsidRPr="00000000" w14:paraId="0000005E">
            <w:pPr>
              <w:rPr/>
            </w:pPr>
            <w:r w:rsidDel="00000000" w:rsidR="00000000" w:rsidRPr="00000000">
              <w:rPr>
                <w:rtl w:val="0"/>
              </w:rPr>
              <w:t xml:space="preserve">Application form </w:t>
            </w:r>
          </w:p>
        </w:tc>
      </w:tr>
      <w:tr>
        <w:trPr>
          <w:cantSplit w:val="0"/>
          <w:trHeight w:val="929" w:hRule="atLeast"/>
          <w:tblHeader w:val="0"/>
        </w:trPr>
        <w:tc>
          <w:tcPr>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60">
            <w:pPr>
              <w:rPr/>
            </w:pPr>
            <w:r w:rsidDel="00000000" w:rsidR="00000000" w:rsidRPr="00000000">
              <w:rPr>
                <w:rtl w:val="0"/>
              </w:rPr>
              <w:t xml:space="preserve">Experience in managing social media accounts and emailing with professionalism</w:t>
            </w:r>
          </w:p>
        </w:tc>
        <w:tc>
          <w:tcPr/>
          <w:p w:rsidR="00000000" w:rsidDel="00000000" w:rsidP="00000000" w:rsidRDefault="00000000" w:rsidRPr="00000000" w14:paraId="00000061">
            <w:pPr>
              <w:rPr/>
            </w:pPr>
            <w:r w:rsidDel="00000000" w:rsidR="00000000" w:rsidRPr="00000000">
              <w:rPr>
                <w:rtl w:val="0"/>
              </w:rPr>
              <w:t xml:space="preserve">Essential</w:t>
            </w:r>
          </w:p>
        </w:tc>
        <w:tc>
          <w:tcPr/>
          <w:p w:rsidR="00000000" w:rsidDel="00000000" w:rsidP="00000000" w:rsidRDefault="00000000" w:rsidRPr="00000000" w14:paraId="00000062">
            <w:pPr>
              <w:rPr/>
            </w:pPr>
            <w:r w:rsidDel="00000000" w:rsidR="00000000" w:rsidRPr="00000000">
              <w:rPr>
                <w:rtl w:val="0"/>
              </w:rPr>
              <w:t xml:space="preserve">Application form</w:t>
            </w:r>
          </w:p>
        </w:tc>
      </w:tr>
      <w:tr>
        <w:trPr>
          <w:cantSplit w:val="0"/>
          <w:trHeight w:val="70" w:hRule="atLeast"/>
          <w:tblHeader w:val="0"/>
        </w:trPr>
        <w:tc>
          <w:tcPr>
            <w:vMerge w:val="restart"/>
          </w:tcPr>
          <w:p w:rsidR="00000000" w:rsidDel="00000000" w:rsidP="00000000" w:rsidRDefault="00000000" w:rsidRPr="00000000" w14:paraId="00000063">
            <w:pPr>
              <w:rPr/>
            </w:pPr>
            <w:r w:rsidDel="00000000" w:rsidR="00000000" w:rsidRPr="00000000">
              <w:rPr>
                <w:rtl w:val="0"/>
              </w:rPr>
              <w:t xml:space="preserve">Skills </w:t>
            </w:r>
          </w:p>
        </w:tc>
        <w:tc>
          <w:tcPr/>
          <w:p w:rsidR="00000000" w:rsidDel="00000000" w:rsidP="00000000" w:rsidRDefault="00000000" w:rsidRPr="00000000" w14:paraId="00000064">
            <w:pPr>
              <w:rPr/>
            </w:pPr>
            <w:r w:rsidDel="00000000" w:rsidR="00000000" w:rsidRPr="00000000">
              <w:rPr>
                <w:rtl w:val="0"/>
              </w:rPr>
              <w:t xml:space="preserve">Ability to listen and respond appropriately</w:t>
            </w:r>
          </w:p>
        </w:tc>
        <w:tc>
          <w:tcPr/>
          <w:p w:rsidR="00000000" w:rsidDel="00000000" w:rsidP="00000000" w:rsidRDefault="00000000" w:rsidRPr="00000000" w14:paraId="00000065">
            <w:pPr>
              <w:rPr/>
            </w:pPr>
            <w:r w:rsidDel="00000000" w:rsidR="00000000" w:rsidRPr="00000000">
              <w:rPr>
                <w:rtl w:val="0"/>
              </w:rPr>
              <w:t xml:space="preserve">Essential</w:t>
            </w:r>
          </w:p>
        </w:tc>
        <w:tc>
          <w:tcPr/>
          <w:p w:rsidR="00000000" w:rsidDel="00000000" w:rsidP="00000000" w:rsidRDefault="00000000" w:rsidRPr="00000000" w14:paraId="00000066">
            <w:pPr>
              <w:rPr/>
            </w:pPr>
            <w:r w:rsidDel="00000000" w:rsidR="00000000" w:rsidRPr="00000000">
              <w:rPr>
                <w:rtl w:val="0"/>
              </w:rPr>
              <w:t xml:space="preserve">Interview</w:t>
            </w:r>
          </w:p>
        </w:tc>
      </w:tr>
      <w:tr>
        <w:trPr>
          <w:cantSplit w:val="0"/>
          <w:trHeight w:val="70" w:hRule="atLeast"/>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t xml:space="preserve">Ability to be organised and keep up with events and contacts</w:t>
            </w:r>
          </w:p>
        </w:tc>
        <w:tc>
          <w:tcPr/>
          <w:p w:rsidR="00000000" w:rsidDel="00000000" w:rsidP="00000000" w:rsidRDefault="00000000" w:rsidRPr="00000000" w14:paraId="00000069">
            <w:pPr>
              <w:rPr/>
            </w:pPr>
            <w:r w:rsidDel="00000000" w:rsidR="00000000" w:rsidRPr="00000000">
              <w:rPr>
                <w:rtl w:val="0"/>
              </w:rPr>
              <w:t xml:space="preserve">Essential</w:t>
            </w:r>
          </w:p>
        </w:tc>
        <w:tc>
          <w:tcPr/>
          <w:p w:rsidR="00000000" w:rsidDel="00000000" w:rsidP="00000000" w:rsidRDefault="00000000" w:rsidRPr="00000000" w14:paraId="0000006A">
            <w:pPr>
              <w:rPr/>
            </w:pPr>
            <w:r w:rsidDel="00000000" w:rsidR="00000000" w:rsidRPr="00000000">
              <w:rPr>
                <w:rtl w:val="0"/>
              </w:rPr>
              <w:t xml:space="preserve">Interview</w:t>
            </w:r>
          </w:p>
        </w:tc>
      </w:tr>
      <w:tr>
        <w:trPr>
          <w:cantSplit w:val="0"/>
          <w:trHeight w:val="70"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t xml:space="preserve">Upkeep professionalism and be aware of the Nightline project</w:t>
            </w:r>
          </w:p>
        </w:tc>
        <w:tc>
          <w:tcPr/>
          <w:p w:rsidR="00000000" w:rsidDel="00000000" w:rsidP="00000000" w:rsidRDefault="00000000" w:rsidRPr="00000000" w14:paraId="0000006D">
            <w:pPr>
              <w:rPr/>
            </w:pPr>
            <w:r w:rsidDel="00000000" w:rsidR="00000000" w:rsidRPr="00000000">
              <w:rPr>
                <w:rtl w:val="0"/>
              </w:rPr>
              <w:t xml:space="preserve">Essential</w:t>
            </w:r>
          </w:p>
        </w:tc>
        <w:tc>
          <w:tcPr/>
          <w:p w:rsidR="00000000" w:rsidDel="00000000" w:rsidP="00000000" w:rsidRDefault="00000000" w:rsidRPr="00000000" w14:paraId="0000006E">
            <w:pPr>
              <w:rPr/>
            </w:pPr>
            <w:r w:rsidDel="00000000" w:rsidR="00000000" w:rsidRPr="00000000">
              <w:rPr>
                <w:rtl w:val="0"/>
              </w:rPr>
              <w:t xml:space="preserve">Interview</w:t>
            </w:r>
          </w:p>
        </w:tc>
      </w:tr>
      <w:tr>
        <w:trPr>
          <w:cantSplit w:val="0"/>
          <w:trHeight w:val="70" w:hRule="atLeast"/>
          <w:tblHeader w:val="0"/>
        </w:trPr>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t xml:space="preserve">An understanding of the importance of confidentiality</w:t>
            </w:r>
          </w:p>
        </w:tc>
        <w:tc>
          <w:tcPr/>
          <w:p w:rsidR="00000000" w:rsidDel="00000000" w:rsidP="00000000" w:rsidRDefault="00000000" w:rsidRPr="00000000" w14:paraId="00000071">
            <w:pPr>
              <w:rPr/>
            </w:pPr>
            <w:r w:rsidDel="00000000" w:rsidR="00000000" w:rsidRPr="00000000">
              <w:rPr>
                <w:rtl w:val="0"/>
              </w:rPr>
              <w:t xml:space="preserve">Essential</w:t>
            </w:r>
          </w:p>
        </w:tc>
        <w:tc>
          <w:tcPr/>
          <w:p w:rsidR="00000000" w:rsidDel="00000000" w:rsidP="00000000" w:rsidRDefault="00000000" w:rsidRPr="00000000" w14:paraId="00000072">
            <w:pPr>
              <w:rPr/>
            </w:pPr>
            <w:r w:rsidDel="00000000" w:rsidR="00000000" w:rsidRPr="00000000">
              <w:rPr>
                <w:rtl w:val="0"/>
              </w:rPr>
              <w:t xml:space="preserve">Interview</w:t>
            </w:r>
          </w:p>
        </w:tc>
      </w:tr>
      <w:tr>
        <w:trPr>
          <w:cantSplit w:val="0"/>
          <w:trHeight w:val="210" w:hRule="atLeast"/>
          <w:tblHeader w:val="0"/>
        </w:trPr>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t xml:space="preserve">A good grasp of written and spoken English </w:t>
            </w:r>
          </w:p>
        </w:tc>
        <w:tc>
          <w:tcPr/>
          <w:p w:rsidR="00000000" w:rsidDel="00000000" w:rsidP="00000000" w:rsidRDefault="00000000" w:rsidRPr="00000000" w14:paraId="00000075">
            <w:pPr>
              <w:rPr/>
            </w:pPr>
            <w:r w:rsidDel="00000000" w:rsidR="00000000" w:rsidRPr="00000000">
              <w:rPr>
                <w:rtl w:val="0"/>
              </w:rPr>
              <w:t xml:space="preserve">Essential </w:t>
            </w:r>
          </w:p>
        </w:tc>
        <w:tc>
          <w:tcPr/>
          <w:p w:rsidR="00000000" w:rsidDel="00000000" w:rsidP="00000000" w:rsidRDefault="00000000" w:rsidRPr="00000000" w14:paraId="00000076">
            <w:pPr>
              <w:rPr/>
            </w:pPr>
            <w:r w:rsidDel="00000000" w:rsidR="00000000" w:rsidRPr="00000000">
              <w:rPr>
                <w:rtl w:val="0"/>
              </w:rPr>
              <w:t xml:space="preserve">Interview</w:t>
            </w:r>
          </w:p>
        </w:tc>
      </w:tr>
      <w:tr>
        <w:trPr>
          <w:cantSplit w:val="0"/>
          <w:trHeight w:val="210" w:hRule="atLeast"/>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t xml:space="preserve">Ability to follow policies and procedures</w:t>
            </w:r>
          </w:p>
        </w:tc>
        <w:tc>
          <w:tcPr/>
          <w:p w:rsidR="00000000" w:rsidDel="00000000" w:rsidP="00000000" w:rsidRDefault="00000000" w:rsidRPr="00000000" w14:paraId="00000079">
            <w:pPr>
              <w:rPr/>
            </w:pPr>
            <w:r w:rsidDel="00000000" w:rsidR="00000000" w:rsidRPr="00000000">
              <w:rPr>
                <w:rtl w:val="0"/>
              </w:rPr>
              <w:t xml:space="preserve">Essential </w:t>
            </w:r>
          </w:p>
        </w:tc>
        <w:tc>
          <w:tcPr/>
          <w:p w:rsidR="00000000" w:rsidDel="00000000" w:rsidP="00000000" w:rsidRDefault="00000000" w:rsidRPr="00000000" w14:paraId="0000007A">
            <w:pPr>
              <w:rPr/>
            </w:pPr>
            <w:r w:rsidDel="00000000" w:rsidR="00000000" w:rsidRPr="00000000">
              <w:rPr>
                <w:rtl w:val="0"/>
              </w:rPr>
              <w:t xml:space="preserve">Interview</w:t>
            </w:r>
          </w:p>
        </w:tc>
      </w:tr>
      <w:tr>
        <w:trPr>
          <w:cantSplit w:val="0"/>
          <w:trHeight w:val="70" w:hRule="atLeast"/>
          <w:tblHeader w:val="0"/>
        </w:trPr>
        <w:tc>
          <w:tcPr>
            <w:vMerge w:val="restart"/>
            <w:shd w:fill="auto" w:val="clear"/>
          </w:tcPr>
          <w:p w:rsidR="00000000" w:rsidDel="00000000" w:rsidP="00000000" w:rsidRDefault="00000000" w:rsidRPr="00000000" w14:paraId="0000007B">
            <w:pPr>
              <w:rPr/>
            </w:pPr>
            <w:r w:rsidDel="00000000" w:rsidR="00000000" w:rsidRPr="00000000">
              <w:rPr>
                <w:rtl w:val="0"/>
              </w:rPr>
              <w:t xml:space="preserve">Attributes</w:t>
            </w:r>
          </w:p>
        </w:tc>
        <w:tc>
          <w:tcPr>
            <w:shd w:fill="auto" w:val="clear"/>
          </w:tcPr>
          <w:p w:rsidR="00000000" w:rsidDel="00000000" w:rsidP="00000000" w:rsidRDefault="00000000" w:rsidRPr="00000000" w14:paraId="0000007C">
            <w:pPr>
              <w:rPr/>
            </w:pPr>
            <w:r w:rsidDel="00000000" w:rsidR="00000000" w:rsidRPr="00000000">
              <w:rPr>
                <w:rtl w:val="0"/>
              </w:rPr>
              <w:t xml:space="preserve">Good team player</w:t>
            </w:r>
          </w:p>
        </w:tc>
        <w:tc>
          <w:tcPr>
            <w:shd w:fill="auto" w:val="clear"/>
          </w:tcPr>
          <w:p w:rsidR="00000000" w:rsidDel="00000000" w:rsidP="00000000" w:rsidRDefault="00000000" w:rsidRPr="00000000" w14:paraId="0000007D">
            <w:pPr>
              <w:rPr/>
            </w:pPr>
            <w:r w:rsidDel="00000000" w:rsidR="00000000" w:rsidRPr="00000000">
              <w:rPr>
                <w:rtl w:val="0"/>
              </w:rPr>
              <w:t xml:space="preserve">Essential</w:t>
            </w:r>
          </w:p>
        </w:tc>
        <w:tc>
          <w:tcPr>
            <w:shd w:fill="auto" w:val="clear"/>
          </w:tcPr>
          <w:p w:rsidR="00000000" w:rsidDel="00000000" w:rsidP="00000000" w:rsidRDefault="00000000" w:rsidRPr="00000000" w14:paraId="0000007E">
            <w:pPr>
              <w:rPr/>
            </w:pPr>
            <w:r w:rsidDel="00000000" w:rsidR="00000000" w:rsidRPr="00000000">
              <w:rPr>
                <w:rtl w:val="0"/>
              </w:rPr>
              <w:t xml:space="preserve">Interview</w:t>
            </w:r>
          </w:p>
        </w:tc>
      </w:tr>
      <w:tr>
        <w:trPr>
          <w:cantSplit w:val="0"/>
          <w:trHeight w:val="70" w:hRule="atLeast"/>
          <w:tblHeader w:val="0"/>
        </w:trPr>
        <w:tc>
          <w:tcPr>
            <w:vMerge w:val="continue"/>
            <w:shd w:fill="auto" w:val="cle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80">
            <w:pPr>
              <w:rPr/>
            </w:pPr>
            <w:r w:rsidDel="00000000" w:rsidR="00000000" w:rsidRPr="00000000">
              <w:rPr>
                <w:rtl w:val="0"/>
              </w:rPr>
              <w:t xml:space="preserve">Socially confident</w:t>
            </w:r>
          </w:p>
        </w:tc>
        <w:tc>
          <w:tcPr>
            <w:shd w:fill="auto" w:val="clear"/>
          </w:tcPr>
          <w:p w:rsidR="00000000" w:rsidDel="00000000" w:rsidP="00000000" w:rsidRDefault="00000000" w:rsidRPr="00000000" w14:paraId="00000081">
            <w:pPr>
              <w:rPr/>
            </w:pPr>
            <w:r w:rsidDel="00000000" w:rsidR="00000000" w:rsidRPr="00000000">
              <w:rPr>
                <w:rtl w:val="0"/>
              </w:rPr>
              <w:t xml:space="preserve">Essential</w:t>
            </w:r>
          </w:p>
        </w:tc>
        <w:tc>
          <w:tcPr>
            <w:shd w:fill="auto" w:val="clear"/>
          </w:tcPr>
          <w:p w:rsidR="00000000" w:rsidDel="00000000" w:rsidP="00000000" w:rsidRDefault="00000000" w:rsidRPr="00000000" w14:paraId="00000082">
            <w:pPr>
              <w:rPr/>
            </w:pPr>
            <w:r w:rsidDel="00000000" w:rsidR="00000000" w:rsidRPr="00000000">
              <w:rPr>
                <w:rtl w:val="0"/>
              </w:rPr>
              <w:t xml:space="preserve">Interview</w:t>
            </w:r>
          </w:p>
        </w:tc>
      </w:tr>
      <w:tr>
        <w:trPr>
          <w:cantSplit w:val="0"/>
          <w:trHeight w:val="70" w:hRule="atLeast"/>
          <w:tblHeader w:val="0"/>
        </w:trPr>
        <w:tc>
          <w:tcPr>
            <w:vMerge w:val="continue"/>
            <w:shd w:fill="auto" w:val="cle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84">
            <w:pPr>
              <w:rPr/>
            </w:pPr>
            <w:r w:rsidDel="00000000" w:rsidR="00000000" w:rsidRPr="00000000">
              <w:rPr>
                <w:rtl w:val="0"/>
              </w:rPr>
              <w:t xml:space="preserve">Reliable</w:t>
            </w:r>
          </w:p>
        </w:tc>
        <w:tc>
          <w:tcPr>
            <w:shd w:fill="auto" w:val="clear"/>
          </w:tcPr>
          <w:p w:rsidR="00000000" w:rsidDel="00000000" w:rsidP="00000000" w:rsidRDefault="00000000" w:rsidRPr="00000000" w14:paraId="00000085">
            <w:pPr>
              <w:rPr/>
            </w:pPr>
            <w:r w:rsidDel="00000000" w:rsidR="00000000" w:rsidRPr="00000000">
              <w:rPr>
                <w:rtl w:val="0"/>
              </w:rPr>
              <w:t xml:space="preserve">Essential</w:t>
            </w:r>
          </w:p>
        </w:tc>
        <w:tc>
          <w:tcPr>
            <w:shd w:fill="auto" w:val="clear"/>
          </w:tcPr>
          <w:p w:rsidR="00000000" w:rsidDel="00000000" w:rsidP="00000000" w:rsidRDefault="00000000" w:rsidRPr="00000000" w14:paraId="00000086">
            <w:pPr>
              <w:rPr/>
            </w:pPr>
            <w:r w:rsidDel="00000000" w:rsidR="00000000" w:rsidRPr="00000000">
              <w:rPr>
                <w:rtl w:val="0"/>
              </w:rPr>
              <w:t xml:space="preserve">Interview</w:t>
            </w:r>
          </w:p>
        </w:tc>
      </w:tr>
      <w:tr>
        <w:trPr>
          <w:cantSplit w:val="0"/>
          <w:trHeight w:val="70" w:hRule="atLeast"/>
          <w:tblHeader w:val="0"/>
        </w:trPr>
        <w:tc>
          <w:tcPr>
            <w:vMerge w:val="continue"/>
            <w:shd w:fill="auto"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88">
            <w:pPr>
              <w:rPr/>
            </w:pPr>
            <w:r w:rsidDel="00000000" w:rsidR="00000000" w:rsidRPr="00000000">
              <w:rPr>
                <w:rtl w:val="0"/>
              </w:rPr>
              <w:t xml:space="preserve">Hardworking</w:t>
            </w:r>
          </w:p>
        </w:tc>
        <w:tc>
          <w:tcPr>
            <w:shd w:fill="auto" w:val="clear"/>
          </w:tcPr>
          <w:p w:rsidR="00000000" w:rsidDel="00000000" w:rsidP="00000000" w:rsidRDefault="00000000" w:rsidRPr="00000000" w14:paraId="00000089">
            <w:pPr>
              <w:rPr/>
            </w:pPr>
            <w:r w:rsidDel="00000000" w:rsidR="00000000" w:rsidRPr="00000000">
              <w:rPr>
                <w:rtl w:val="0"/>
              </w:rPr>
              <w:t xml:space="preserve">Essential</w:t>
            </w:r>
          </w:p>
        </w:tc>
        <w:tc>
          <w:tcPr>
            <w:shd w:fill="auto" w:val="clear"/>
          </w:tcPr>
          <w:p w:rsidR="00000000" w:rsidDel="00000000" w:rsidP="00000000" w:rsidRDefault="00000000" w:rsidRPr="00000000" w14:paraId="0000008A">
            <w:pPr>
              <w:rPr/>
            </w:pPr>
            <w:r w:rsidDel="00000000" w:rsidR="00000000" w:rsidRPr="00000000">
              <w:rPr>
                <w:rtl w:val="0"/>
              </w:rPr>
              <w:t xml:space="preserve">Interview</w:t>
            </w:r>
          </w:p>
        </w:tc>
      </w:tr>
      <w:tr>
        <w:trPr>
          <w:cantSplit w:val="0"/>
          <w:trHeight w:val="581" w:hRule="atLeast"/>
          <w:tblHeader w:val="0"/>
        </w:trPr>
        <w:tc>
          <w:tcPr>
            <w:vMerge w:val="continue"/>
            <w:shd w:fill="auto" w:val="clea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472c4" w:space="0" w:sz="24" w:val="single"/>
        <w:left w:color="4472c4" w:space="0" w:sz="24" w:val="single"/>
        <w:bottom w:color="4472c4" w:space="0" w:sz="24" w:val="single"/>
        <w:right w:color="4472c4" w:space="0" w:sz="24" w:val="single"/>
      </w:pBdr>
      <w:shd w:fill="4472c4" w:val="clear"/>
      <w:spacing w:after="0" w:lineRule="auto"/>
    </w:pPr>
    <w:rPr>
      <w:smallCaps w:val="1"/>
      <w:color w:val="ffffff"/>
      <w:sz w:val="22"/>
      <w:szCs w:val="22"/>
    </w:rPr>
  </w:style>
  <w:style w:type="paragraph" w:styleId="Heading2">
    <w:name w:val="heading 2"/>
    <w:basedOn w:val="Normal"/>
    <w:next w:val="Normal"/>
    <w:pPr>
      <w:pBdr>
        <w:top w:color="d9e2f3" w:space="0" w:sz="24" w:val="single"/>
        <w:left w:color="d9e2f3" w:space="0" w:sz="24" w:val="single"/>
        <w:bottom w:color="d9e2f3" w:space="0" w:sz="24" w:val="single"/>
        <w:right w:color="d9e2f3" w:space="0" w:sz="24" w:val="single"/>
      </w:pBdr>
      <w:shd w:fill="d9e2f3" w:val="clear"/>
      <w:spacing w:after="0" w:lineRule="auto"/>
    </w:pPr>
    <w:rPr>
      <w:smallCaps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Bdr>
        <w:bottom w:color="4472c4" w:space="1" w:sz="6" w:val="single"/>
      </w:pBdr>
      <w:spacing w:after="0" w:before="200" w:lineRule="auto"/>
    </w:pPr>
    <w:rPr>
      <w:smallCaps w:val="1"/>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mallCaps w:val="1"/>
      <w:color w:val="4472c4"/>
      <w:sz w:val="52"/>
      <w:szCs w:val="52"/>
    </w:rPr>
  </w:style>
  <w:style w:type="paragraph" w:styleId="Normal" w:default="1">
    <w:name w:val="Normal"/>
    <w:qFormat w:val="1"/>
    <w:rsid w:val="00DE1059"/>
    <w:pPr>
      <w:spacing w:after="200" w:before="100" w:line="276" w:lineRule="auto"/>
    </w:pPr>
    <w:rPr>
      <w:rFonts w:eastAsiaTheme="minorEastAsia"/>
      <w:sz w:val="20"/>
      <w:szCs w:val="20"/>
    </w:rPr>
  </w:style>
  <w:style w:type="paragraph" w:styleId="Heading1">
    <w:name w:val="heading 1"/>
    <w:basedOn w:val="Normal"/>
    <w:next w:val="Normal"/>
    <w:link w:val="Heading1Char"/>
    <w:uiPriority w:val="9"/>
    <w:qFormat w:val="1"/>
    <w:rsid w:val="00DE1059"/>
    <w:pPr>
      <w:pBdr>
        <w:top w:color="4472c4" w:space="0" w:sz="24" w:themeColor="accent1" w:val="single"/>
        <w:left w:color="4472c4" w:space="0" w:sz="24" w:themeColor="accent1" w:val="single"/>
        <w:bottom w:color="4472c4" w:space="0" w:sz="24" w:themeColor="accent1" w:val="single"/>
        <w:right w:color="4472c4" w:space="0" w:sz="24" w:themeColor="accent1" w:val="single"/>
      </w:pBdr>
      <w:shd w:color="auto" w:fill="4472c4" w:themeFill="accent1" w:val="clear"/>
      <w:spacing w:after="0"/>
      <w:outlineLvl w:val="0"/>
    </w:pPr>
    <w:rPr>
      <w:caps w:val="1"/>
      <w:color w:val="ffffff" w:themeColor="background1"/>
      <w:spacing w:val="15"/>
      <w:sz w:val="22"/>
      <w:szCs w:val="22"/>
    </w:rPr>
  </w:style>
  <w:style w:type="paragraph" w:styleId="Heading2">
    <w:name w:val="heading 2"/>
    <w:basedOn w:val="Normal"/>
    <w:next w:val="Normal"/>
    <w:link w:val="Heading2Char"/>
    <w:uiPriority w:val="9"/>
    <w:unhideWhenUsed w:val="1"/>
    <w:qFormat w:val="1"/>
    <w:rsid w:val="00DE1059"/>
    <w:pPr>
      <w:pBdr>
        <w:top w:color="d9e2f3" w:space="0" w:sz="24" w:themeColor="accent1" w:themeTint="000033" w:val="single"/>
        <w:left w:color="d9e2f3" w:space="0" w:sz="24" w:themeColor="accent1" w:themeTint="000033" w:val="single"/>
        <w:bottom w:color="d9e2f3" w:space="0" w:sz="24" w:themeColor="accent1" w:themeTint="000033" w:val="single"/>
        <w:right w:color="d9e2f3" w:space="0" w:sz="24" w:themeColor="accent1" w:themeTint="000033" w:val="single"/>
      </w:pBdr>
      <w:shd w:color="auto" w:fill="d9e2f3" w:themeFill="accent1" w:themeFillTint="000033" w:val="clear"/>
      <w:spacing w:after="0"/>
      <w:outlineLvl w:val="1"/>
    </w:pPr>
    <w:rPr>
      <w:caps w:val="1"/>
      <w:spacing w:val="15"/>
    </w:rPr>
  </w:style>
  <w:style w:type="paragraph" w:styleId="Heading5">
    <w:name w:val="heading 5"/>
    <w:basedOn w:val="Normal"/>
    <w:next w:val="Normal"/>
    <w:link w:val="Heading5Char"/>
    <w:uiPriority w:val="9"/>
    <w:unhideWhenUsed w:val="1"/>
    <w:qFormat w:val="1"/>
    <w:rsid w:val="00DE1059"/>
    <w:pPr>
      <w:pBdr>
        <w:bottom w:color="4472c4" w:space="1" w:sz="6" w:themeColor="accent1" w:val="single"/>
      </w:pBdr>
      <w:spacing w:after="0" w:before="200"/>
      <w:outlineLvl w:val="4"/>
    </w:pPr>
    <w:rPr>
      <w:caps w:val="1"/>
      <w:color w:val="2f5496" w:themeColor="accent1" w:themeShade="0000BF"/>
      <w:spacing w:val="1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E1059"/>
    <w:rPr>
      <w:rFonts w:eastAsiaTheme="minorEastAsia"/>
      <w:caps w:val="1"/>
      <w:color w:val="ffffff" w:themeColor="background1"/>
      <w:spacing w:val="15"/>
      <w:shd w:color="auto" w:fill="4472c4" w:themeFill="accent1" w:val="clear"/>
    </w:rPr>
  </w:style>
  <w:style w:type="character" w:styleId="Heading2Char" w:customStyle="1">
    <w:name w:val="Heading 2 Char"/>
    <w:basedOn w:val="DefaultParagraphFont"/>
    <w:link w:val="Heading2"/>
    <w:uiPriority w:val="9"/>
    <w:rsid w:val="00DE1059"/>
    <w:rPr>
      <w:rFonts w:eastAsiaTheme="minorEastAsia"/>
      <w:caps w:val="1"/>
      <w:spacing w:val="15"/>
      <w:sz w:val="20"/>
      <w:szCs w:val="20"/>
      <w:shd w:color="auto" w:fill="d9e2f3" w:themeFill="accent1" w:themeFillTint="000033" w:val="clear"/>
    </w:rPr>
  </w:style>
  <w:style w:type="character" w:styleId="Heading5Char" w:customStyle="1">
    <w:name w:val="Heading 5 Char"/>
    <w:basedOn w:val="DefaultParagraphFont"/>
    <w:link w:val="Heading5"/>
    <w:uiPriority w:val="9"/>
    <w:rsid w:val="00DE1059"/>
    <w:rPr>
      <w:rFonts w:eastAsiaTheme="minorEastAsia"/>
      <w:caps w:val="1"/>
      <w:color w:val="2f5496" w:themeColor="accent1" w:themeShade="0000BF"/>
      <w:spacing w:val="10"/>
      <w:sz w:val="20"/>
      <w:szCs w:val="20"/>
    </w:rPr>
  </w:style>
  <w:style w:type="paragraph" w:styleId="Title">
    <w:name w:val="Title"/>
    <w:basedOn w:val="Normal"/>
    <w:next w:val="Normal"/>
    <w:link w:val="TitleChar"/>
    <w:uiPriority w:val="10"/>
    <w:qFormat w:val="1"/>
    <w:rsid w:val="00DE1059"/>
    <w:pPr>
      <w:spacing w:after="0" w:before="0"/>
    </w:pPr>
    <w:rPr>
      <w:rFonts w:asciiTheme="majorHAnsi" w:cstheme="majorBidi" w:eastAsiaTheme="majorEastAsia" w:hAnsiTheme="majorHAnsi"/>
      <w:caps w:val="1"/>
      <w:color w:val="4472c4" w:themeColor="accent1"/>
      <w:spacing w:val="10"/>
      <w:sz w:val="52"/>
      <w:szCs w:val="52"/>
    </w:rPr>
  </w:style>
  <w:style w:type="character" w:styleId="TitleChar" w:customStyle="1">
    <w:name w:val="Title Char"/>
    <w:basedOn w:val="DefaultParagraphFont"/>
    <w:link w:val="Title"/>
    <w:uiPriority w:val="10"/>
    <w:rsid w:val="00DE1059"/>
    <w:rPr>
      <w:rFonts w:asciiTheme="majorHAnsi" w:cstheme="majorBidi" w:eastAsiaTheme="majorEastAsia" w:hAnsiTheme="majorHAnsi"/>
      <w:caps w:val="1"/>
      <w:color w:val="4472c4" w:themeColor="accent1"/>
      <w:spacing w:val="10"/>
      <w:sz w:val="52"/>
      <w:szCs w:val="52"/>
    </w:rPr>
  </w:style>
  <w:style w:type="paragraph" w:styleId="Subtitle">
    <w:name w:val="Subtitle"/>
    <w:basedOn w:val="Normal"/>
    <w:next w:val="Normal"/>
    <w:link w:val="SubtitleChar"/>
    <w:uiPriority w:val="11"/>
    <w:qFormat w:val="1"/>
    <w:rsid w:val="00DE1059"/>
    <w:pPr>
      <w:spacing w:after="500" w:before="0" w:line="240" w:lineRule="auto"/>
    </w:pPr>
    <w:rPr>
      <w:caps w:val="1"/>
      <w:color w:val="595959" w:themeColor="text1" w:themeTint="0000A6"/>
      <w:spacing w:val="10"/>
      <w:sz w:val="21"/>
      <w:szCs w:val="21"/>
    </w:rPr>
  </w:style>
  <w:style w:type="character" w:styleId="SubtitleChar" w:customStyle="1">
    <w:name w:val="Subtitle Char"/>
    <w:basedOn w:val="DefaultParagraphFont"/>
    <w:link w:val="Subtitle"/>
    <w:uiPriority w:val="11"/>
    <w:rsid w:val="00DE1059"/>
    <w:rPr>
      <w:rFonts w:eastAsiaTheme="minorEastAsia"/>
      <w:caps w:val="1"/>
      <w:color w:val="595959" w:themeColor="text1" w:themeTint="0000A6"/>
      <w:spacing w:val="10"/>
      <w:sz w:val="21"/>
      <w:szCs w:val="21"/>
    </w:rPr>
  </w:style>
  <w:style w:type="paragraph" w:styleId="NoSpacing">
    <w:name w:val="No Spacing"/>
    <w:uiPriority w:val="1"/>
    <w:qFormat w:val="1"/>
    <w:rsid w:val="00DE1059"/>
    <w:pPr>
      <w:spacing w:after="0" w:before="100" w:line="240" w:lineRule="auto"/>
    </w:pPr>
    <w:rPr>
      <w:rFonts w:eastAsiaTheme="minorEastAsia"/>
      <w:sz w:val="20"/>
      <w:szCs w:val="20"/>
    </w:rPr>
  </w:style>
  <w:style w:type="paragraph" w:styleId="ListParagraph">
    <w:name w:val="List Paragraph"/>
    <w:basedOn w:val="Normal"/>
    <w:uiPriority w:val="34"/>
    <w:qFormat w:val="1"/>
    <w:rsid w:val="00DE1059"/>
    <w:pPr>
      <w:ind w:left="720"/>
      <w:contextualSpacing w:val="1"/>
    </w:pPr>
  </w:style>
  <w:style w:type="table" w:styleId="GridTable4-Accent1">
    <w:name w:val="Grid Table 4 Accent 1"/>
    <w:basedOn w:val="TableNormal"/>
    <w:uiPriority w:val="49"/>
    <w:rsid w:val="00DE1059"/>
    <w:pPr>
      <w:spacing w:after="0" w:before="100" w:line="240" w:lineRule="auto"/>
    </w:pPr>
    <w:rPr>
      <w:rFonts w:eastAsiaTheme="minorEastAsia"/>
      <w:sz w:val="20"/>
      <w:szCs w:val="20"/>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color w:val="ffffff" w:themeColor="background1"/>
      </w:rPr>
      <w:tblPr/>
      <w:tcPr>
        <w:tcBorders>
          <w:top w:color="4472c4" w:space="0" w:sz="4" w:themeColor="accent1" w:val="single"/>
          <w:left w:color="4472c4" w:space="0" w:sz="4" w:themeColor="accent1" w:val="single"/>
          <w:bottom w:color="4472c4" w:space="0" w:sz="4" w:themeColor="accent1" w:val="single"/>
          <w:right w:color="4472c4" w:space="0" w:sz="4" w:themeColor="accent1" w:val="single"/>
          <w:insideH w:space="0" w:sz="0" w:val="nil"/>
          <w:insideV w:space="0" w:sz="0" w:val="nil"/>
        </w:tcBorders>
        <w:shd w:color="auto" w:fill="4472c4" w:themeFill="accent1" w:val="clear"/>
      </w:tcPr>
    </w:tblStylePr>
    <w:tblStylePr w:type="lastRow">
      <w:rPr>
        <w:b w:val="1"/>
        <w:bCs w:val="1"/>
      </w:rPr>
      <w:tblPr/>
      <w:tcPr>
        <w:tcBorders>
          <w:top w:color="4472c4" w:space="0" w:sz="4" w:themeColor="accent1"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Style1" w:customStyle="1">
    <w:name w:val="Style1"/>
    <w:basedOn w:val="Heading1"/>
    <w:link w:val="Style1Char"/>
    <w:qFormat w:val="1"/>
    <w:rsid w:val="00DE1059"/>
  </w:style>
  <w:style w:type="character" w:styleId="Style1Char" w:customStyle="1">
    <w:name w:val="Style1 Char"/>
    <w:basedOn w:val="Heading1Char"/>
    <w:link w:val="Style1"/>
    <w:rsid w:val="00DE1059"/>
    <w:rPr>
      <w:rFonts w:eastAsiaTheme="minorEastAsia"/>
      <w:caps w:val="1"/>
      <w:color w:val="ffffff" w:themeColor="background1"/>
      <w:spacing w:val="15"/>
      <w:shd w:color="auto" w:fill="4472c4" w:themeFill="accent1" w:val="clear"/>
    </w:r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before="100" w:line="240" w:lineRule="auto"/>
    </w:pPr>
    <w:rPr>
      <w:sz w:val="20"/>
      <w:szCs w:val="20"/>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c63e5RQZzdQE6xot/96yt3JWw==">AMUW2mWS54k5I1gtdhfsAjDfwC7cuo7kkwFwwqy+K4gm0PfC6+iTeN3HIujsZmsJipVaF8qybzkc94jVfLQjgWt2qNe2BDxvDYZZmwnyWQtIQBD+4/5aaW4=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2019-07-29T19:05:00Z</dcterms:created>
  <dc:creator>Brandon Lea</dc:creator>
</cp:coreProperties>
</file>